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alibri" w:eastAsia="方正小标宋简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b/>
          <w:sz w:val="36"/>
          <w:szCs w:val="36"/>
          <w:lang w:val="en-US" w:eastAsia="zh-CN"/>
        </w:rPr>
        <w:t>开封职业学院2023-2024学年</w:t>
      </w:r>
    </w:p>
    <w:tbl>
      <w:tblPr>
        <w:tblStyle w:val="2"/>
        <w:tblpPr w:leftFromText="180" w:rightFromText="180" w:vertAnchor="page" w:horzAnchor="page" w:tblpX="2325" w:tblpY="2973"/>
        <w:tblOverlap w:val="never"/>
        <w:tblW w:w="74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646"/>
        <w:gridCol w:w="1488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推荐名额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定向名额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大学生艺术团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社团管理与服务中心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青年传媒中心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学生党建事务中心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大学生融媒体中心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校长学生助理团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现教中心助理队伍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学生伙食管理委员会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7+31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4+20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4+23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方正小标宋简体" w:hAnsi="Calibri" w:eastAsia="方正小标宋简体"/>
          <w:b/>
          <w:sz w:val="36"/>
          <w:szCs w:val="36"/>
          <w:lang w:val="en-US" w:eastAsia="zh-CN"/>
        </w:rPr>
        <w:t>大学生骨干培训暨“青马工程”培训班名额分配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zJkZTk4MTc2OWMzYmFhMDI1ODViMGUyOGI3NjkifQ=="/>
  </w:docVars>
  <w:rsids>
    <w:rsidRoot w:val="54503CD5"/>
    <w:rsid w:val="03C55161"/>
    <w:rsid w:val="545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2023-11-23T01:31:00Z</dcterms:created>
  <dc:creator>黄宏川</dc:creator>
  <cp:lastModifiedBy>7</cp:lastModifiedBy>
  <dcterms:modified xsi:type="dcterms:W3CDTF">2023-11-23T10:06:26Z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1DC5B402E59D4BF59A68072FF2ABE1B7_13</vt:lpwstr>
  </property>
</Properties>
</file>